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51" w:rsidRPr="00A91D7A" w:rsidRDefault="00A91D7A">
      <w:pPr>
        <w:rPr>
          <w:rFonts w:ascii="Times New Roman" w:hAnsi="Times New Roman" w:cs="Times New Roman"/>
        </w:rPr>
      </w:pPr>
      <w:bookmarkStart w:id="0" w:name="_GoBack"/>
      <w:r w:rsidRPr="00A91D7A">
        <w:rPr>
          <w:rFonts w:ascii="Times New Roman" w:hAnsi="Times New Roman" w:cs="Times New Roman"/>
        </w:rPr>
        <w:t>"</w:t>
      </w:r>
      <w:r w:rsidRPr="00A91D7A">
        <w:rPr>
          <w:rFonts w:ascii="Times New Roman" w:hAnsi="Times New Roman" w:cs="Times New Roman"/>
          <w:b/>
          <w:bCs/>
        </w:rPr>
        <w:t xml:space="preserve">John Paul </w:t>
      </w:r>
      <w:proofErr w:type="spellStart"/>
      <w:r w:rsidRPr="00A91D7A">
        <w:rPr>
          <w:rFonts w:ascii="Times New Roman" w:hAnsi="Times New Roman" w:cs="Times New Roman"/>
          <w:b/>
          <w:bCs/>
        </w:rPr>
        <w:t>Helveston</w:t>
      </w:r>
      <w:proofErr w:type="spellEnd"/>
      <w:r w:rsidRPr="00A91D7A">
        <w:rPr>
          <w:rFonts w:ascii="Times New Roman" w:hAnsi="Times New Roman" w:cs="Times New Roman"/>
        </w:rPr>
        <w:t xml:space="preserve"> is a PhD student in the </w:t>
      </w:r>
      <w:hyperlink r:id="rId5" w:history="1">
        <w:r w:rsidRPr="00A91D7A">
          <w:rPr>
            <w:rFonts w:ascii="Times New Roman" w:hAnsi="Times New Roman" w:cs="Times New Roman"/>
            <w:color w:val="123899"/>
            <w:u w:val="single" w:color="123899"/>
          </w:rPr>
          <w:t>Department of Engineering and Public Policy</w:t>
        </w:r>
      </w:hyperlink>
      <w:r w:rsidRPr="00A91D7A">
        <w:rPr>
          <w:rFonts w:ascii="Times New Roman" w:hAnsi="Times New Roman" w:cs="Times New Roman"/>
        </w:rPr>
        <w:t xml:space="preserve"> at Carnegie Mellon University. John's research compares how local factors in China and the U.S. influence the development of hybrid and electric vehicle technologies. He is currently working on estimating consumer preferences for electrified vehicles in China and the U.S. He is co-advised by </w:t>
      </w:r>
      <w:hyperlink r:id="rId6" w:history="1">
        <w:r w:rsidRPr="00A91D7A">
          <w:rPr>
            <w:rFonts w:ascii="Times New Roman" w:hAnsi="Times New Roman" w:cs="Times New Roman"/>
            <w:color w:val="123899"/>
            <w:u w:val="single" w:color="123899"/>
          </w:rPr>
          <w:t>Erica Fuchs</w:t>
        </w:r>
      </w:hyperlink>
      <w:r w:rsidRPr="00A91D7A">
        <w:rPr>
          <w:rFonts w:ascii="Times New Roman" w:hAnsi="Times New Roman" w:cs="Times New Roman"/>
        </w:rPr>
        <w:t xml:space="preserve"> and </w:t>
      </w:r>
      <w:hyperlink r:id="rId7" w:history="1">
        <w:r w:rsidRPr="00A91D7A">
          <w:rPr>
            <w:rFonts w:ascii="Times New Roman" w:hAnsi="Times New Roman" w:cs="Times New Roman"/>
            <w:color w:val="123899"/>
            <w:u w:val="single" w:color="123899"/>
          </w:rPr>
          <w:t xml:space="preserve">Jeremy </w:t>
        </w:r>
        <w:proofErr w:type="spellStart"/>
        <w:r w:rsidRPr="00A91D7A">
          <w:rPr>
            <w:rFonts w:ascii="Times New Roman" w:hAnsi="Times New Roman" w:cs="Times New Roman"/>
            <w:color w:val="123899"/>
            <w:u w:val="single" w:color="123899"/>
          </w:rPr>
          <w:t>Michalek</w:t>
        </w:r>
        <w:proofErr w:type="spellEnd"/>
      </w:hyperlink>
      <w:r w:rsidRPr="00A91D7A">
        <w:rPr>
          <w:rFonts w:ascii="Times New Roman" w:hAnsi="Times New Roman" w:cs="Times New Roman"/>
        </w:rPr>
        <w:t xml:space="preserve">, and is a member of the </w:t>
      </w:r>
      <w:hyperlink r:id="rId8" w:history="1">
        <w:r w:rsidRPr="00A91D7A">
          <w:rPr>
            <w:rFonts w:ascii="Times New Roman" w:hAnsi="Times New Roman" w:cs="Times New Roman"/>
            <w:color w:val="0000ED"/>
            <w:u w:val="single" w:color="0000ED"/>
          </w:rPr>
          <w:t>Vehicle Electrification Group</w:t>
        </w:r>
      </w:hyperlink>
      <w:r w:rsidRPr="00A91D7A">
        <w:rPr>
          <w:rFonts w:ascii="Times New Roman" w:hAnsi="Times New Roman" w:cs="Times New Roman"/>
        </w:rPr>
        <w:t xml:space="preserve">, the </w:t>
      </w:r>
      <w:hyperlink r:id="rId9" w:history="1">
        <w:r w:rsidRPr="00A91D7A">
          <w:rPr>
            <w:rFonts w:ascii="Times New Roman" w:hAnsi="Times New Roman" w:cs="Times New Roman"/>
            <w:color w:val="0000ED"/>
          </w:rPr>
          <w:t>Design Decisions Laboratory</w:t>
        </w:r>
      </w:hyperlink>
      <w:r w:rsidRPr="00A91D7A">
        <w:rPr>
          <w:rFonts w:ascii="Times New Roman" w:hAnsi="Times New Roman" w:cs="Times New Roman"/>
        </w:rPr>
        <w:t xml:space="preserve">, and the Global Competitiveness Lab at CMU. John graduated from </w:t>
      </w:r>
      <w:hyperlink r:id="rId10" w:history="1">
        <w:r w:rsidRPr="00A91D7A">
          <w:rPr>
            <w:rFonts w:ascii="Times New Roman" w:hAnsi="Times New Roman" w:cs="Times New Roman"/>
            <w:color w:val="123899"/>
            <w:u w:val="single" w:color="123899"/>
          </w:rPr>
          <w:t>Virginia Tech</w:t>
        </w:r>
      </w:hyperlink>
      <w:r w:rsidRPr="00A91D7A">
        <w:rPr>
          <w:rFonts w:ascii="Times New Roman" w:hAnsi="Times New Roman" w:cs="Times New Roman"/>
        </w:rPr>
        <w:t xml:space="preserve"> in 2010 with a B.S. in </w:t>
      </w:r>
      <w:hyperlink r:id="rId11" w:history="1">
        <w:r w:rsidRPr="00A91D7A">
          <w:rPr>
            <w:rFonts w:ascii="Times New Roman" w:hAnsi="Times New Roman" w:cs="Times New Roman"/>
            <w:color w:val="123899"/>
            <w:u w:val="single" w:color="123899"/>
          </w:rPr>
          <w:t>Engineering Science and Mechanics</w:t>
        </w:r>
      </w:hyperlink>
      <w:r w:rsidRPr="00A91D7A">
        <w:rPr>
          <w:rFonts w:ascii="Times New Roman" w:hAnsi="Times New Roman" w:cs="Times New Roman"/>
        </w:rPr>
        <w:t xml:space="preserve"> and minors in Chinese and Violin Performance. He is a fluent speaker of Mandarin Chinese, an </w:t>
      </w:r>
      <w:proofErr w:type="gramStart"/>
      <w:r w:rsidRPr="00A91D7A">
        <w:rPr>
          <w:rFonts w:ascii="Times New Roman" w:hAnsi="Times New Roman" w:cs="Times New Roman"/>
        </w:rPr>
        <w:t>internationally-renowned</w:t>
      </w:r>
      <w:proofErr w:type="gramEnd"/>
      <w:r w:rsidRPr="00A91D7A">
        <w:rPr>
          <w:rFonts w:ascii="Times New Roman" w:hAnsi="Times New Roman" w:cs="Times New Roman"/>
        </w:rPr>
        <w:t xml:space="preserve"> and award-winning swing dancer, and an accomplished musician. For more information visit his </w:t>
      </w:r>
      <w:hyperlink r:id="rId12" w:history="1">
        <w:r w:rsidRPr="00A91D7A">
          <w:rPr>
            <w:rFonts w:ascii="Times New Roman" w:hAnsi="Times New Roman" w:cs="Times New Roman"/>
            <w:color w:val="123899"/>
            <w:u w:val="single" w:color="123899"/>
          </w:rPr>
          <w:t>personal homepage</w:t>
        </w:r>
      </w:hyperlink>
      <w:r w:rsidRPr="00A91D7A">
        <w:rPr>
          <w:rFonts w:ascii="Times New Roman" w:hAnsi="Times New Roman" w:cs="Times New Roman"/>
        </w:rPr>
        <w:t>."</w:t>
      </w:r>
    </w:p>
    <w:bookmarkEnd w:id="0"/>
    <w:sectPr w:rsidR="00EF1A51" w:rsidRPr="00A91D7A" w:rsidSect="00EF1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7A"/>
    <w:rsid w:val="00A91D7A"/>
    <w:rsid w:val="00EF1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92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m.vt.edu/" TargetMode="External"/><Relationship Id="rId12" Type="http://schemas.openxmlformats.org/officeDocument/2006/relationships/hyperlink" Target="http://www.jhelv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p.cmu.edu/" TargetMode="External"/><Relationship Id="rId6" Type="http://schemas.openxmlformats.org/officeDocument/2006/relationships/hyperlink" Target="http://www.epp.cmu.edu/people/bios/fuchs.html" TargetMode="External"/><Relationship Id="rId7" Type="http://schemas.openxmlformats.org/officeDocument/2006/relationships/hyperlink" Target="http://www.cmu.edu/me/ddl/jmichalek/" TargetMode="External"/><Relationship Id="rId8" Type="http://schemas.openxmlformats.org/officeDocument/2006/relationships/hyperlink" Target="http://www.cmu.edu/cit/veg/" TargetMode="External"/><Relationship Id="rId9" Type="http://schemas.openxmlformats.org/officeDocument/2006/relationships/hyperlink" Target="http://www.cmu.edu/me/ddl/index.html" TargetMode="External"/><Relationship Id="rId10" Type="http://schemas.openxmlformats.org/officeDocument/2006/relationships/hyperlink" Target="http://www.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Macintosh Word</Application>
  <DocSecurity>0</DocSecurity>
  <Lines>8</Lines>
  <Paragraphs>2</Paragraphs>
  <ScaleCrop>false</ScaleCrop>
  <Company>Carnegie Mellon University</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Gradeck</dc:creator>
  <cp:keywords/>
  <dc:description/>
  <cp:lastModifiedBy>Steve Gradeck</cp:lastModifiedBy>
  <cp:revision>1</cp:revision>
  <dcterms:created xsi:type="dcterms:W3CDTF">2013-06-07T16:33:00Z</dcterms:created>
  <dcterms:modified xsi:type="dcterms:W3CDTF">2013-06-07T16:36:00Z</dcterms:modified>
</cp:coreProperties>
</file>